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9520C" w14:textId="77777777" w:rsidR="0018099B" w:rsidRDefault="004B2567">
      <w:pPr>
        <w:rPr>
          <w:sz w:val="32"/>
          <w:szCs w:val="32"/>
        </w:rPr>
      </w:pPr>
      <w:r>
        <w:rPr>
          <w:sz w:val="32"/>
          <w:szCs w:val="32"/>
        </w:rPr>
        <w:t>Bestyrelsesmøde i Aalborg Midtbys Samråd 13.01. 2020 kl. 16-18.00:</w:t>
      </w:r>
    </w:p>
    <w:p w14:paraId="1A4D42F2" w14:textId="77777777" w:rsidR="004B2567" w:rsidRDefault="004B2567">
      <w:pPr>
        <w:rPr>
          <w:sz w:val="24"/>
          <w:szCs w:val="24"/>
        </w:rPr>
      </w:pPr>
      <w:r>
        <w:rPr>
          <w:sz w:val="24"/>
          <w:szCs w:val="24"/>
        </w:rPr>
        <w:t>Deltagere: Marlene Verdie</w:t>
      </w:r>
      <w:bookmarkStart w:id="0" w:name="_GoBack"/>
      <w:bookmarkEnd w:id="0"/>
      <w:r>
        <w:rPr>
          <w:sz w:val="24"/>
          <w:szCs w:val="24"/>
        </w:rPr>
        <w:t>r (MV), Jens Boelsmand (JB), Jørgen Pyndt (JP), Jane Strube (JS) Daniel Nyboe Andersen (DNA) og Jørgen Andersen (JA).</w:t>
      </w:r>
    </w:p>
    <w:p w14:paraId="210DF450" w14:textId="77777777" w:rsidR="004B2567" w:rsidRDefault="004B2567">
      <w:pPr>
        <w:rPr>
          <w:sz w:val="24"/>
          <w:szCs w:val="24"/>
        </w:rPr>
      </w:pPr>
      <w:r>
        <w:rPr>
          <w:sz w:val="24"/>
          <w:szCs w:val="24"/>
        </w:rPr>
        <w:t>Gæster: Morten Schmidt Jensen og Søren Lundby</w:t>
      </w:r>
    </w:p>
    <w:p w14:paraId="2F6275F5" w14:textId="77777777" w:rsidR="004B2567" w:rsidRDefault="004B2567">
      <w:pPr>
        <w:rPr>
          <w:sz w:val="24"/>
          <w:szCs w:val="24"/>
        </w:rPr>
      </w:pPr>
      <w:r>
        <w:rPr>
          <w:sz w:val="24"/>
          <w:szCs w:val="24"/>
        </w:rPr>
        <w:t>Afbud: Tanja Miller, Debbie Petersen og Hans Peter Beck</w:t>
      </w:r>
    </w:p>
    <w:p w14:paraId="6F540A1F" w14:textId="77777777" w:rsidR="004B2567" w:rsidRDefault="004B2567">
      <w:pPr>
        <w:rPr>
          <w:sz w:val="24"/>
          <w:szCs w:val="24"/>
        </w:rPr>
      </w:pPr>
      <w:r>
        <w:rPr>
          <w:sz w:val="24"/>
          <w:szCs w:val="24"/>
        </w:rPr>
        <w:t>Mødet blev afholdt i Huset, Hasserisgade, med følgende dagsorden:</w:t>
      </w:r>
    </w:p>
    <w:p w14:paraId="06154A77" w14:textId="77777777" w:rsidR="004B2567" w:rsidRDefault="004B2567" w:rsidP="004B2567">
      <w:pPr>
        <w:pStyle w:val="Listeafsnit"/>
        <w:numPr>
          <w:ilvl w:val="0"/>
          <w:numId w:val="1"/>
        </w:numPr>
        <w:rPr>
          <w:sz w:val="24"/>
          <w:szCs w:val="24"/>
        </w:rPr>
      </w:pPr>
      <w:r>
        <w:rPr>
          <w:sz w:val="24"/>
          <w:szCs w:val="24"/>
        </w:rPr>
        <w:t>Tryghedsvandring i Aalborg</w:t>
      </w:r>
    </w:p>
    <w:p w14:paraId="79D66CCD" w14:textId="77777777" w:rsidR="004B2567" w:rsidRDefault="004B2567" w:rsidP="004B2567">
      <w:pPr>
        <w:pStyle w:val="Listeafsnit"/>
        <w:numPr>
          <w:ilvl w:val="0"/>
          <w:numId w:val="1"/>
        </w:numPr>
        <w:rPr>
          <w:sz w:val="24"/>
          <w:szCs w:val="24"/>
        </w:rPr>
      </w:pPr>
      <w:r>
        <w:rPr>
          <w:sz w:val="24"/>
          <w:szCs w:val="24"/>
        </w:rPr>
        <w:t>Møde om udsatte grupper</w:t>
      </w:r>
    </w:p>
    <w:p w14:paraId="3218EFCE" w14:textId="77777777" w:rsidR="004B2567" w:rsidRDefault="004B2567" w:rsidP="004B2567">
      <w:pPr>
        <w:pStyle w:val="Listeafsnit"/>
        <w:numPr>
          <w:ilvl w:val="0"/>
          <w:numId w:val="1"/>
        </w:numPr>
        <w:rPr>
          <w:sz w:val="24"/>
          <w:szCs w:val="24"/>
        </w:rPr>
      </w:pPr>
      <w:proofErr w:type="spellStart"/>
      <w:r>
        <w:rPr>
          <w:sz w:val="24"/>
          <w:szCs w:val="24"/>
        </w:rPr>
        <w:t>Lokalplanforslaget</w:t>
      </w:r>
      <w:proofErr w:type="spellEnd"/>
      <w:r>
        <w:rPr>
          <w:sz w:val="24"/>
          <w:szCs w:val="24"/>
        </w:rPr>
        <w:t xml:space="preserve"> </w:t>
      </w:r>
      <w:proofErr w:type="spellStart"/>
      <w:r>
        <w:rPr>
          <w:sz w:val="24"/>
          <w:szCs w:val="24"/>
        </w:rPr>
        <w:t>Bredegade</w:t>
      </w:r>
      <w:proofErr w:type="spellEnd"/>
      <w:r>
        <w:rPr>
          <w:sz w:val="24"/>
          <w:szCs w:val="24"/>
        </w:rPr>
        <w:t xml:space="preserve"> 10-12</w:t>
      </w:r>
    </w:p>
    <w:p w14:paraId="01B48B14" w14:textId="77777777" w:rsidR="004B2567" w:rsidRDefault="004B2567" w:rsidP="004B2567">
      <w:pPr>
        <w:pStyle w:val="Listeafsnit"/>
        <w:numPr>
          <w:ilvl w:val="0"/>
          <w:numId w:val="1"/>
        </w:numPr>
        <w:rPr>
          <w:sz w:val="24"/>
          <w:szCs w:val="24"/>
        </w:rPr>
      </w:pPr>
      <w:r>
        <w:rPr>
          <w:sz w:val="24"/>
          <w:szCs w:val="24"/>
        </w:rPr>
        <w:t>Kommende sager</w:t>
      </w:r>
    </w:p>
    <w:p w14:paraId="06483E8F" w14:textId="77777777" w:rsidR="004B2567" w:rsidRDefault="004B2567" w:rsidP="004B2567">
      <w:pPr>
        <w:pStyle w:val="Listeafsnit"/>
        <w:numPr>
          <w:ilvl w:val="0"/>
          <w:numId w:val="1"/>
        </w:numPr>
        <w:rPr>
          <w:sz w:val="24"/>
          <w:szCs w:val="24"/>
        </w:rPr>
      </w:pPr>
      <w:r>
        <w:rPr>
          <w:sz w:val="24"/>
          <w:szCs w:val="24"/>
        </w:rPr>
        <w:t>Generalforsamlingen</w:t>
      </w:r>
    </w:p>
    <w:p w14:paraId="1C94A196" w14:textId="77777777" w:rsidR="004B2567" w:rsidRDefault="004B2567" w:rsidP="004B2567">
      <w:pPr>
        <w:pStyle w:val="Listeafsnit"/>
        <w:numPr>
          <w:ilvl w:val="0"/>
          <w:numId w:val="1"/>
        </w:numPr>
        <w:rPr>
          <w:sz w:val="24"/>
          <w:szCs w:val="24"/>
        </w:rPr>
      </w:pPr>
      <w:r>
        <w:rPr>
          <w:sz w:val="24"/>
          <w:szCs w:val="24"/>
        </w:rPr>
        <w:t>Eventuelt</w:t>
      </w:r>
    </w:p>
    <w:p w14:paraId="0D07B35B" w14:textId="77777777" w:rsidR="004B2567" w:rsidRDefault="004B2567" w:rsidP="004B2567">
      <w:pPr>
        <w:rPr>
          <w:sz w:val="24"/>
          <w:szCs w:val="24"/>
        </w:rPr>
      </w:pPr>
      <w:r>
        <w:rPr>
          <w:sz w:val="24"/>
          <w:szCs w:val="24"/>
        </w:rPr>
        <w:t>Inden bestyrelsen tog hul på dagsordenen, fik Morten Schmidt Jensen ordet for at fortælle om sit projekt med opstilling af mosaikbeklædte drikkevandsfontæner på centrale steder i Aalborg (materiale og illustrationsmateriale udsendt til bestyrelsen på forhånd). Der var enighed i bestyrelsen om, at samrådet bakker projektet op. Man rådede kunstneren til at kontakte kulturforvaltningen for at få sparring omkring det praktiske og projektets videre forløb. Samrådet deltager gerne i kommende møder og støtter projektet, dog ikke økonomisk. Det blev besluttet, at Morten Schmidt Jensen skal have referatet af bestyrelsesmødet tilsendt som dokumentation for samrådets opbakning.</w:t>
      </w:r>
    </w:p>
    <w:p w14:paraId="7B78534E" w14:textId="77777777" w:rsidR="004B2567" w:rsidRDefault="004B2567" w:rsidP="004B2567">
      <w:pPr>
        <w:rPr>
          <w:sz w:val="24"/>
          <w:szCs w:val="24"/>
        </w:rPr>
      </w:pPr>
      <w:r>
        <w:rPr>
          <w:sz w:val="24"/>
          <w:szCs w:val="24"/>
        </w:rPr>
        <w:t>Ad 1:</w:t>
      </w:r>
    </w:p>
    <w:p w14:paraId="5220C418" w14:textId="77777777" w:rsidR="004B2567" w:rsidRDefault="004B2567" w:rsidP="004B2567">
      <w:pPr>
        <w:rPr>
          <w:sz w:val="24"/>
          <w:szCs w:val="24"/>
        </w:rPr>
      </w:pPr>
      <w:r>
        <w:rPr>
          <w:sz w:val="24"/>
          <w:szCs w:val="24"/>
        </w:rPr>
        <w:t>JA fortalte om den tryghedsvandring, som familie-og beskæftigelsesforvaltningen og by- og landskabsudvalget havde indkaldt samrådet og andre interesserede til, bl.a. som opfølgning på det debatmøde i Folkekirkens Hus den 14. november 2019, som samrådet var medarrangør af sammen med Nordjyske Medier.</w:t>
      </w:r>
      <w:r w:rsidR="007B6172">
        <w:rPr>
          <w:sz w:val="24"/>
          <w:szCs w:val="24"/>
        </w:rPr>
        <w:t xml:space="preserve"> Un</w:t>
      </w:r>
      <w:r w:rsidR="00E27790">
        <w:rPr>
          <w:sz w:val="24"/>
          <w:szCs w:val="24"/>
        </w:rPr>
        <w:t>der vandringen, som havde fin til</w:t>
      </w:r>
      <w:r w:rsidR="007B6172">
        <w:rPr>
          <w:sz w:val="24"/>
          <w:szCs w:val="24"/>
        </w:rPr>
        <w:t xml:space="preserve">slutning fra samrådet, blev det oplyst, at kriminaliteten i midtbyen generelt ikke er stigende, men at visse grupperingers adfærd på centrale steder udgør et uroelement. Enighed i bestyrelsen om fortsat at følge dette område tæt og fortsætte det gode samarbejde med de implicerede forvaltninger og politiet. </w:t>
      </w:r>
    </w:p>
    <w:p w14:paraId="4E0FAC67" w14:textId="77777777" w:rsidR="007B6172" w:rsidRDefault="007B6172" w:rsidP="004B2567">
      <w:pPr>
        <w:rPr>
          <w:sz w:val="24"/>
          <w:szCs w:val="24"/>
        </w:rPr>
      </w:pPr>
      <w:r>
        <w:rPr>
          <w:sz w:val="24"/>
          <w:szCs w:val="24"/>
        </w:rPr>
        <w:t>Ad 2:</w:t>
      </w:r>
    </w:p>
    <w:p w14:paraId="4A55C389" w14:textId="77777777" w:rsidR="007B6172" w:rsidRDefault="007B6172" w:rsidP="004B2567">
      <w:pPr>
        <w:rPr>
          <w:sz w:val="24"/>
          <w:szCs w:val="24"/>
        </w:rPr>
      </w:pPr>
      <w:r>
        <w:rPr>
          <w:sz w:val="24"/>
          <w:szCs w:val="24"/>
        </w:rPr>
        <w:t>JA redegjorde for mødet, som han og Tanja Miller havde deltaget i om de udsatte grupper. Udgangspunktet var den rapport, som UCN har udarbejdet og som bl.a. dokumenterer, at de implicerede kommunale forvaltninger ikke er gode nok til at koordinere deres indsats</w:t>
      </w:r>
      <w:r w:rsidR="00E27790">
        <w:rPr>
          <w:sz w:val="24"/>
          <w:szCs w:val="24"/>
        </w:rPr>
        <w:t xml:space="preserve"> (DNA: Det er de aldrig!)</w:t>
      </w:r>
      <w:r>
        <w:rPr>
          <w:sz w:val="24"/>
          <w:szCs w:val="24"/>
        </w:rPr>
        <w:t xml:space="preserve">, og at det er en stor mangel, at de direkte berørte af indsatsen slet ikke eller kun i </w:t>
      </w:r>
      <w:r>
        <w:rPr>
          <w:sz w:val="24"/>
          <w:szCs w:val="24"/>
        </w:rPr>
        <w:lastRenderedPageBreak/>
        <w:t>meget ringe grad bliver inddraget i arbejdet med de nødvendige foranstaltninger. Det var indtrykket efter mødet, at forvaltningen vil lytte til kritikken. Med udsatte-området er komplekst og kræver fortsat samrådets fulde opmærksomhed.</w:t>
      </w:r>
    </w:p>
    <w:p w14:paraId="573B299F" w14:textId="77777777" w:rsidR="007B6172" w:rsidRDefault="007B6172" w:rsidP="004B2567">
      <w:pPr>
        <w:rPr>
          <w:sz w:val="24"/>
          <w:szCs w:val="24"/>
        </w:rPr>
      </w:pPr>
      <w:r>
        <w:rPr>
          <w:sz w:val="24"/>
          <w:szCs w:val="24"/>
        </w:rPr>
        <w:t xml:space="preserve">Ad 3. </w:t>
      </w:r>
    </w:p>
    <w:p w14:paraId="13B8A436" w14:textId="77777777" w:rsidR="007B6172" w:rsidRDefault="007B6172" w:rsidP="004B2567">
      <w:pPr>
        <w:rPr>
          <w:sz w:val="24"/>
          <w:szCs w:val="24"/>
        </w:rPr>
      </w:pPr>
      <w:r>
        <w:rPr>
          <w:sz w:val="24"/>
          <w:szCs w:val="24"/>
        </w:rPr>
        <w:t xml:space="preserve">Til dette punkt var Søren Lundby fra beboerne i Peder Barkes Gade til stede, og han gav udtryk for, at det reviderede projekt generelt er OK efter at der er blevet lyttet til indsigelserne mod det oprindelige og meget mere dominerende byggeri. Dog fandt han, at hjørnebygningen bør reduceres med en etage af hensyn til udsynet til Vor Frue Kirke. Det blev aftalt, at Søren Lundby sender sine synspunkter til JA. JP argumenterede for, at høringssvaret i forbindelse med lokalplanen skal koordineres med andre interessenter i lokalområdet, ikke mindst Vor Frue Kirke. JA oplyste, at han skal </w:t>
      </w:r>
      <w:r w:rsidR="00E27790">
        <w:rPr>
          <w:sz w:val="24"/>
          <w:szCs w:val="24"/>
        </w:rPr>
        <w:t>have møde med sognepræst Sophie Nordentoft</w:t>
      </w:r>
      <w:r>
        <w:rPr>
          <w:sz w:val="24"/>
          <w:szCs w:val="24"/>
        </w:rPr>
        <w:t xml:space="preserve"> ved Vor Frue Kirke om lokalplanen. Bordet rundt var der enighed om, at det forslag, der nu sendes i høring, har klare forbedringer i forhold til de oprindelige planer, bl.a. fordi der nu indgår mansardtag i stedet for fladt tag på bygningerne, samt at den største bygning er rykket så meget ud i kanten af torvet, at dette bliver større og lysere end oprindeligt tænkt. JS udtrykte betænkelighed ved byggehøjden, en betænkelighed, som samrådet deler. </w:t>
      </w:r>
      <w:r w:rsidR="00E27790">
        <w:rPr>
          <w:sz w:val="24"/>
          <w:szCs w:val="24"/>
        </w:rPr>
        <w:t>Inden det endelige høringssvar indsendes, bliver bestyrelsen inddraget og orienteret via mails.</w:t>
      </w:r>
    </w:p>
    <w:p w14:paraId="2D80713A" w14:textId="77777777" w:rsidR="00E27790" w:rsidRDefault="00E27790" w:rsidP="004B2567">
      <w:pPr>
        <w:rPr>
          <w:sz w:val="24"/>
          <w:szCs w:val="24"/>
        </w:rPr>
      </w:pPr>
      <w:r>
        <w:rPr>
          <w:sz w:val="24"/>
          <w:szCs w:val="24"/>
        </w:rPr>
        <w:t xml:space="preserve">Ad 4. </w:t>
      </w:r>
    </w:p>
    <w:p w14:paraId="33848E18" w14:textId="77777777" w:rsidR="00E27790" w:rsidRDefault="00E27790" w:rsidP="004B2567">
      <w:pPr>
        <w:rPr>
          <w:sz w:val="24"/>
          <w:szCs w:val="24"/>
        </w:rPr>
      </w:pPr>
      <w:r>
        <w:rPr>
          <w:sz w:val="24"/>
          <w:szCs w:val="24"/>
        </w:rPr>
        <w:t>Af sager, som skal følges i det nye år, nævnes omlægningen af Aabo Plads, aktiviteterne på Frederiks Torv, Nytorv-Nordkraft-aksen mv. Der er nok at tage fat på.</w:t>
      </w:r>
    </w:p>
    <w:p w14:paraId="7F4C0841" w14:textId="77777777" w:rsidR="00E27790" w:rsidRDefault="00E27790" w:rsidP="004B2567">
      <w:pPr>
        <w:rPr>
          <w:sz w:val="24"/>
          <w:szCs w:val="24"/>
        </w:rPr>
      </w:pPr>
      <w:r>
        <w:rPr>
          <w:sz w:val="24"/>
          <w:szCs w:val="24"/>
        </w:rPr>
        <w:t>Ad 5.</w:t>
      </w:r>
    </w:p>
    <w:p w14:paraId="22E5A824" w14:textId="77777777" w:rsidR="00E27790" w:rsidRDefault="00E27790" w:rsidP="004B2567">
      <w:pPr>
        <w:rPr>
          <w:sz w:val="24"/>
          <w:szCs w:val="24"/>
        </w:rPr>
      </w:pPr>
      <w:r>
        <w:rPr>
          <w:sz w:val="24"/>
          <w:szCs w:val="24"/>
        </w:rPr>
        <w:t xml:space="preserve">Generalforsamlingen holdes den 30. marts kl. 19 i Huset, Hasserisgade. JP oplyste, at dir. Hans Andersen fra City Ejendomme har meldt positivt tilbage vedr. deltagelse i en samtale forud for generalforsamlingen (kl. 18.30-19.00). JP laver endelig aftale og gennemfører samtalen.  Det blev endvidere oplyst, at alle genopstiller til bestyrelsen. </w:t>
      </w:r>
    </w:p>
    <w:p w14:paraId="5F7030BD" w14:textId="77777777" w:rsidR="00E27790" w:rsidRDefault="00E27790" w:rsidP="004B2567">
      <w:pPr>
        <w:rPr>
          <w:sz w:val="24"/>
          <w:szCs w:val="24"/>
        </w:rPr>
      </w:pPr>
      <w:r>
        <w:rPr>
          <w:sz w:val="24"/>
          <w:szCs w:val="24"/>
        </w:rPr>
        <w:t>Ad 6.</w:t>
      </w:r>
    </w:p>
    <w:p w14:paraId="6E0A9D52" w14:textId="77777777" w:rsidR="00E27790" w:rsidRDefault="00E27790" w:rsidP="004B2567">
      <w:pPr>
        <w:rPr>
          <w:sz w:val="24"/>
          <w:szCs w:val="24"/>
        </w:rPr>
      </w:pPr>
      <w:r>
        <w:rPr>
          <w:sz w:val="24"/>
          <w:szCs w:val="24"/>
        </w:rPr>
        <w:t xml:space="preserve">Der reserveres tid til bestyrelsesmøde 10. arts kl. 16 hos JA, men mødet holdes kun, hvis der er relevante emner til dagsordenen. MV takkede JA for hans store indsats for samrådet, en tak, som det øvrige samråd stilfærdigt og lettere benovet tilsluttede sig </w:t>
      </w:r>
      <w:r w:rsidRPr="00E27790">
        <w:rPr>
          <w:sz w:val="24"/>
          <w:szCs w:val="24"/>
        </w:rPr>
        <w:sym w:font="Wingdings" w:char="F04A"/>
      </w:r>
      <w:r>
        <w:rPr>
          <w:sz w:val="24"/>
          <w:szCs w:val="24"/>
        </w:rPr>
        <w:t xml:space="preserve"> </w:t>
      </w:r>
    </w:p>
    <w:p w14:paraId="28424AC0" w14:textId="77777777" w:rsidR="00E27790" w:rsidRDefault="00E27790" w:rsidP="004B2567">
      <w:pPr>
        <w:rPr>
          <w:sz w:val="24"/>
          <w:szCs w:val="24"/>
        </w:rPr>
      </w:pPr>
      <w:r>
        <w:rPr>
          <w:sz w:val="24"/>
          <w:szCs w:val="24"/>
        </w:rPr>
        <w:t xml:space="preserve">Referent: </w:t>
      </w:r>
    </w:p>
    <w:p w14:paraId="123A7A40" w14:textId="77777777" w:rsidR="00E27790" w:rsidRPr="004B2567" w:rsidRDefault="00E27790" w:rsidP="004B2567">
      <w:pPr>
        <w:rPr>
          <w:sz w:val="24"/>
          <w:szCs w:val="24"/>
        </w:rPr>
      </w:pPr>
      <w:r>
        <w:rPr>
          <w:sz w:val="24"/>
          <w:szCs w:val="24"/>
        </w:rPr>
        <w:t>Jørgen Pyndt</w:t>
      </w:r>
    </w:p>
    <w:sectPr w:rsidR="00E27790" w:rsidRPr="004B256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56FEE"/>
    <w:multiLevelType w:val="hybridMultilevel"/>
    <w:tmpl w:val="C75CBF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67"/>
    <w:rsid w:val="0018099B"/>
    <w:rsid w:val="003D6BBC"/>
    <w:rsid w:val="004B2567"/>
    <w:rsid w:val="007B6172"/>
    <w:rsid w:val="00E277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3E26"/>
  <w15:docId w15:val="{EAD55B3E-D0FC-41B8-B489-1C42D591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B2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Jens Boelsmand</cp:lastModifiedBy>
  <cp:revision>2</cp:revision>
  <dcterms:created xsi:type="dcterms:W3CDTF">2020-02-10T15:31:00Z</dcterms:created>
  <dcterms:modified xsi:type="dcterms:W3CDTF">2020-02-10T15:31:00Z</dcterms:modified>
</cp:coreProperties>
</file>